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5D7DD3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5D7DD3">
        <w:rPr>
          <w:rFonts w:ascii="Arial" w:hAnsi="Arial" w:cs="Arial"/>
          <w:b/>
          <w:bCs/>
          <w:lang w:val="sv-SE"/>
        </w:rPr>
        <w:t>FORMULIR MATRIKS KOMPETENSI</w:t>
      </w:r>
      <w:r w:rsidR="00757D20" w:rsidRPr="005D7DD3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5D7DD3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236F9DAF" w:rsidR="00AC5FA5" w:rsidRPr="005D7DD3" w:rsidRDefault="009354FA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5D7DD3">
        <w:rPr>
          <w:rFonts w:ascii="Arial" w:hAnsi="Arial" w:cs="Arial"/>
          <w:b/>
          <w:bCs/>
          <w:lang w:val="sv-SE"/>
        </w:rPr>
        <w:t>PENATA LAYANAN OPERASIONAL</w:t>
      </w:r>
    </w:p>
    <w:p w14:paraId="3CE2046A" w14:textId="77777777" w:rsidR="00D46966" w:rsidRPr="005D7DD3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</w:p>
    <w:p w14:paraId="160FA54B" w14:textId="349FE37F" w:rsidR="00757D20" w:rsidRPr="005D7DD3" w:rsidRDefault="00757D20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5D7DD3">
        <w:rPr>
          <w:rFonts w:ascii="Arial" w:hAnsi="Arial" w:cs="Arial"/>
          <w:lang w:val="sv-SE"/>
        </w:rPr>
        <w:t>Nama</w:t>
      </w:r>
      <w:r w:rsidRPr="005D7DD3">
        <w:rPr>
          <w:rFonts w:ascii="Arial" w:hAnsi="Arial" w:cs="Arial"/>
          <w:lang w:val="sv-SE"/>
        </w:rPr>
        <w:tab/>
        <w:t>:</w:t>
      </w:r>
    </w:p>
    <w:p w14:paraId="146CB4AA" w14:textId="77777777" w:rsidR="00AC5FA5" w:rsidRPr="005D7DD3" w:rsidRDefault="00AC5FA5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</w:p>
    <w:p w14:paraId="0D88F780" w14:textId="7BAE0CE4" w:rsidR="00643D49" w:rsidRPr="005D7DD3" w:rsidRDefault="00643D49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5D7DD3">
        <w:rPr>
          <w:rFonts w:ascii="Arial" w:hAnsi="Arial" w:cs="Arial"/>
          <w:lang w:val="sv-SE"/>
        </w:rPr>
        <w:t>Jabatan</w:t>
      </w:r>
      <w:r w:rsidRPr="005D7DD3">
        <w:rPr>
          <w:rFonts w:ascii="Arial" w:hAnsi="Arial" w:cs="Arial"/>
          <w:lang w:val="sv-SE"/>
        </w:rPr>
        <w:tab/>
        <w:t>:</w:t>
      </w:r>
      <w:r w:rsidRPr="005D7DD3">
        <w:rPr>
          <w:rFonts w:ascii="Arial" w:hAnsi="Arial" w:cs="Arial"/>
          <w:lang w:val="sv-SE"/>
        </w:rPr>
        <w:tab/>
      </w:r>
      <w:r w:rsidR="00E42F07" w:rsidRPr="005D7DD3">
        <w:rPr>
          <w:rFonts w:ascii="Arial" w:hAnsi="Arial" w:cs="Arial"/>
          <w:b/>
          <w:bCs/>
          <w:lang w:val="sv-SE"/>
        </w:rPr>
        <w:t>Penata</w:t>
      </w:r>
      <w:r w:rsidR="00117024" w:rsidRPr="005D7DD3">
        <w:rPr>
          <w:rFonts w:ascii="Arial" w:hAnsi="Arial" w:cs="Arial"/>
          <w:b/>
          <w:bCs/>
          <w:lang w:val="sv-SE"/>
        </w:rPr>
        <w:t xml:space="preserve"> Layanan Operasional</w:t>
      </w:r>
      <w:r w:rsidR="00C91033" w:rsidRPr="005D7DD3">
        <w:rPr>
          <w:rFonts w:ascii="Arial" w:hAnsi="Arial" w:cs="Arial"/>
          <w:b/>
          <w:bCs/>
          <w:lang w:val="sv-SE"/>
        </w:rPr>
        <w:t xml:space="preserve"> Bagian </w:t>
      </w:r>
      <w:r w:rsidR="006A7597" w:rsidRPr="005D7DD3">
        <w:rPr>
          <w:rFonts w:ascii="Arial" w:hAnsi="Arial" w:cs="Arial"/>
          <w:b/>
          <w:bCs/>
          <w:lang w:val="sv-SE"/>
        </w:rPr>
        <w:t>Berita Acara dan Berkas</w:t>
      </w:r>
    </w:p>
    <w:p w14:paraId="0F5DBC98" w14:textId="77777777" w:rsidR="005D7DD3" w:rsidRPr="00356101" w:rsidRDefault="005D7DD3" w:rsidP="005D7DD3">
      <w:pPr>
        <w:spacing w:after="0" w:line="240" w:lineRule="auto"/>
        <w:ind w:left="9923"/>
        <w:rPr>
          <w:rFonts w:ascii="Arial" w:hAnsi="Arial" w:cs="Arial"/>
        </w:rPr>
      </w:pPr>
      <w:r>
        <w:rPr>
          <w:rFonts w:ascii="Arial" w:hAnsi="Arial" w:cs="Arial"/>
        </w:rPr>
        <w:t>Tanggal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599"/>
        <w:gridCol w:w="3127"/>
        <w:gridCol w:w="2554"/>
        <w:gridCol w:w="378"/>
        <w:gridCol w:w="339"/>
        <w:gridCol w:w="390"/>
        <w:gridCol w:w="390"/>
        <w:gridCol w:w="393"/>
        <w:gridCol w:w="358"/>
        <w:gridCol w:w="339"/>
        <w:gridCol w:w="390"/>
        <w:gridCol w:w="387"/>
        <w:gridCol w:w="355"/>
        <w:gridCol w:w="694"/>
        <w:gridCol w:w="2070"/>
      </w:tblGrid>
      <w:tr w:rsidR="00D46966" w:rsidRPr="00B103C3" w14:paraId="030A34A1" w14:textId="77777777" w:rsidTr="00CF61C7">
        <w:trPr>
          <w:trHeight w:val="540"/>
        </w:trPr>
        <w:tc>
          <w:tcPr>
            <w:tcW w:w="199" w:type="pct"/>
            <w:vMerge w:val="restart"/>
            <w:vAlign w:val="center"/>
          </w:tcPr>
          <w:p w14:paraId="7D55103A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No.</w:t>
            </w:r>
          </w:p>
        </w:tc>
        <w:tc>
          <w:tcPr>
            <w:tcW w:w="558" w:type="pct"/>
            <w:vMerge w:val="restart"/>
            <w:vAlign w:val="center"/>
            <w:hideMark/>
          </w:tcPr>
          <w:p w14:paraId="435C697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Sub Unsur</w:t>
            </w:r>
          </w:p>
        </w:tc>
        <w:tc>
          <w:tcPr>
            <w:tcW w:w="1091" w:type="pct"/>
            <w:vMerge w:val="restart"/>
            <w:vAlign w:val="center"/>
          </w:tcPr>
          <w:p w14:paraId="4B46154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Uraian Kegiatan</w:t>
            </w:r>
          </w:p>
        </w:tc>
        <w:tc>
          <w:tcPr>
            <w:tcW w:w="891" w:type="pct"/>
            <w:vMerge w:val="restart"/>
            <w:vAlign w:val="center"/>
          </w:tcPr>
          <w:p w14:paraId="5AAC1179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</w:p>
        </w:tc>
        <w:tc>
          <w:tcPr>
            <w:tcW w:w="659" w:type="pct"/>
            <w:gridSpan w:val="5"/>
            <w:vAlign w:val="center"/>
          </w:tcPr>
          <w:p w14:paraId="16273B6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Level Kompetensi</w:t>
            </w:r>
          </w:p>
        </w:tc>
        <w:tc>
          <w:tcPr>
            <w:tcW w:w="638" w:type="pct"/>
            <w:gridSpan w:val="5"/>
            <w:vAlign w:val="center"/>
          </w:tcPr>
          <w:p w14:paraId="7A1DCBB5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Kondisi Saat Ini</w:t>
            </w:r>
          </w:p>
        </w:tc>
        <w:tc>
          <w:tcPr>
            <w:tcW w:w="242" w:type="pct"/>
            <w:vMerge w:val="restart"/>
            <w:vAlign w:val="center"/>
          </w:tcPr>
          <w:p w14:paraId="641CC5EE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GAP</w:t>
            </w:r>
          </w:p>
        </w:tc>
        <w:tc>
          <w:tcPr>
            <w:tcW w:w="722" w:type="pct"/>
            <w:vMerge w:val="restart"/>
            <w:vAlign w:val="center"/>
          </w:tcPr>
          <w:p w14:paraId="3EE219F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Tindak Lanjut</w:t>
            </w:r>
          </w:p>
        </w:tc>
      </w:tr>
      <w:tr w:rsidR="000D143E" w:rsidRPr="00B103C3" w14:paraId="3C5B527F" w14:textId="77777777" w:rsidTr="00CF61C7">
        <w:trPr>
          <w:trHeight w:val="540"/>
        </w:trPr>
        <w:tc>
          <w:tcPr>
            <w:tcW w:w="199" w:type="pct"/>
            <w:vMerge/>
          </w:tcPr>
          <w:p w14:paraId="3991C48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558" w:type="pct"/>
            <w:vMerge/>
            <w:vAlign w:val="center"/>
            <w:hideMark/>
          </w:tcPr>
          <w:p w14:paraId="282E3AAE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091" w:type="pct"/>
            <w:vMerge/>
            <w:vAlign w:val="center"/>
          </w:tcPr>
          <w:p w14:paraId="108DED7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891" w:type="pct"/>
            <w:vMerge/>
          </w:tcPr>
          <w:p w14:paraId="2FDAE5C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32" w:type="pct"/>
            <w:vAlign w:val="center"/>
          </w:tcPr>
          <w:p w14:paraId="7BAE32C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64DEBF3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6" w:type="pct"/>
            <w:vAlign w:val="center"/>
          </w:tcPr>
          <w:p w14:paraId="505A0FAC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6" w:type="pct"/>
            <w:vAlign w:val="center"/>
          </w:tcPr>
          <w:p w14:paraId="2A1814E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37" w:type="pct"/>
            <w:vAlign w:val="center"/>
          </w:tcPr>
          <w:p w14:paraId="78E6861B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125" w:type="pct"/>
            <w:vAlign w:val="center"/>
          </w:tcPr>
          <w:p w14:paraId="3EB3AFBF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0E6A08A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6" w:type="pct"/>
            <w:vAlign w:val="center"/>
          </w:tcPr>
          <w:p w14:paraId="14D9E4F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5" w:type="pct"/>
            <w:vAlign w:val="center"/>
          </w:tcPr>
          <w:p w14:paraId="06311DA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24" w:type="pct"/>
            <w:vAlign w:val="center"/>
          </w:tcPr>
          <w:p w14:paraId="254BBF01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242" w:type="pct"/>
            <w:vMerge/>
          </w:tcPr>
          <w:p w14:paraId="65EB3E5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722" w:type="pct"/>
            <w:vMerge/>
          </w:tcPr>
          <w:p w14:paraId="0CC3533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</w:tr>
      <w:tr w:rsidR="002E68F7" w:rsidRPr="00B103C3" w14:paraId="2EECF5B1" w14:textId="77777777" w:rsidTr="00CF61C7">
        <w:trPr>
          <w:trHeight w:val="647"/>
        </w:trPr>
        <w:tc>
          <w:tcPr>
            <w:tcW w:w="199" w:type="pct"/>
            <w:vMerge w:val="restart"/>
          </w:tcPr>
          <w:p w14:paraId="6029A11B" w14:textId="77777777" w:rsidR="002E68F7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eastAsia="en-ID"/>
              </w:rPr>
              <w:t>1.</w:t>
            </w:r>
          </w:p>
          <w:p w14:paraId="510C46D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0EC30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80032D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CA5BF4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EAB4C5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23DC52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838FCF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6E78F5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112F1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529B28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19A1145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AB55EE2" w14:textId="1E3AC448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7253611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26395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B9FEAF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3AD5747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727D2A7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4B0A59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260FA3D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47F8A2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40E5081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C8C15F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5322D7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49AD18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D422BA7" w14:textId="713993BE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774E4DD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EE73EB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19CC2FB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2E8ACA6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4DC3D8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420E56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4EE1D2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BF0B17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39875C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4A92E2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6DBA775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D3FDCD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A94EAD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FDE7E10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FCBD1CE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70D4C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98865A8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7FD86F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73887542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3EF904" w14:textId="3C074BB9" w:rsidR="00FB7338" w:rsidRPr="00B103C3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 w:val="restart"/>
          </w:tcPr>
          <w:p w14:paraId="20E9EE07" w14:textId="0BBF128B" w:rsidR="00FB7338" w:rsidRPr="00762C9D" w:rsidRDefault="005E751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762C9D">
              <w:rPr>
                <w:rFonts w:ascii="Arial" w:hAnsi="Arial" w:cs="Arial"/>
                <w:lang w:val="sv-SE"/>
              </w:rPr>
              <w:lastRenderedPageBreak/>
              <w:t>Melakukan kegiatan tata Kelola layanan teknis</w:t>
            </w:r>
          </w:p>
          <w:p w14:paraId="190DA28F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32185FA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0AAC648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3E0B321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F40C8D8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25DD85C" w14:textId="77777777" w:rsidR="004036FA" w:rsidRPr="00762C9D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5925A47" w14:textId="77777777" w:rsidR="004036FA" w:rsidRPr="00762C9D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D044029" w14:textId="77777777" w:rsidR="004036FA" w:rsidRPr="00762C9D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CB0171B" w14:textId="77777777" w:rsidR="004036FA" w:rsidRPr="00762C9D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79CF756" w14:textId="77777777" w:rsidR="004036FA" w:rsidRPr="00762C9D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D5DD4CA" w14:textId="77777777" w:rsidR="004036FA" w:rsidRPr="00762C9D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5406A1D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E2080A3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7D1A29E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A212C9F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374D387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E3951FC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DA266B8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C975E48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B999CCF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410D99E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A3C3433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F8E3400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43008C4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129A655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3E982AF4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5551055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691B4BB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50569560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D945D41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D3189DE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D7CC92F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4B47B56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FE91AAD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16F51CF5" w14:textId="77777777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BE3D389" w14:textId="19062618" w:rsidR="00FB7338" w:rsidRPr="00762C9D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7E371ABD" w14:textId="7BB38593" w:rsidR="002E68F7" w:rsidRPr="004036FA" w:rsidRDefault="006A7597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A7597">
              <w:rPr>
                <w:rFonts w:ascii="Arial" w:hAnsi="Arial" w:cs="Arial"/>
              </w:rPr>
              <w:lastRenderedPageBreak/>
              <w:t>Menyusun draf hasil pemeriksaan laboratorium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91" w:type="pct"/>
            <w:vMerge w:val="restart"/>
          </w:tcPr>
          <w:p w14:paraId="35BFE5A1" w14:textId="49E3D1A7" w:rsidR="002E68F7" w:rsidRDefault="002E68F7" w:rsidP="009764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dan menguasai ISO/IEC 17025 : 2017;</w:t>
            </w:r>
          </w:p>
          <w:p w14:paraId="1615841E" w14:textId="77777777" w:rsidR="009B5AD2" w:rsidRPr="00B103C3" w:rsidRDefault="009B5AD2" w:rsidP="009B5AD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prosedur mutu, instruksi kerja, dan formulir yang terkait kegiatan;</w:t>
            </w:r>
          </w:p>
          <w:p w14:paraId="7AF21D19" w14:textId="77777777" w:rsidR="002E68F7" w:rsidRPr="00B103C3" w:rsidRDefault="002E68F7" w:rsidP="00DF1E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sifat-sifat bahan kimia yang digunakan dan cara penanganannya;</w:t>
            </w:r>
          </w:p>
          <w:p w14:paraId="2309BB0D" w14:textId="442F485D" w:rsidR="002E68F7" w:rsidRPr="00B103C3" w:rsidRDefault="002E68F7" w:rsidP="00915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standar layanan laboratorium.</w:t>
            </w:r>
          </w:p>
        </w:tc>
        <w:tc>
          <w:tcPr>
            <w:tcW w:w="132" w:type="pct"/>
            <w:vAlign w:val="center"/>
          </w:tcPr>
          <w:p w14:paraId="475994E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2B217B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1544B15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0754BCC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58DB44D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6EED7D9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7F8099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719573F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0D8EEA2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EBAAE9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AC7D1E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7ECD8ED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762C9D" w14:paraId="1A428C1A" w14:textId="77777777" w:rsidTr="00CF61C7">
        <w:trPr>
          <w:trHeight w:val="990"/>
        </w:trPr>
        <w:tc>
          <w:tcPr>
            <w:tcW w:w="199" w:type="pct"/>
            <w:vMerge/>
          </w:tcPr>
          <w:p w14:paraId="539A5440" w14:textId="77777777" w:rsidR="002E68F7" w:rsidRPr="00B103C3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/>
          </w:tcPr>
          <w:p w14:paraId="629F09FE" w14:textId="77777777" w:rsidR="002E68F7" w:rsidRPr="00B103C3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1" w:type="pct"/>
          </w:tcPr>
          <w:p w14:paraId="0A4F40F3" w14:textId="4D97F38C" w:rsidR="005E7518" w:rsidRPr="00762C9D" w:rsidRDefault="00554099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762C9D">
              <w:rPr>
                <w:rFonts w:ascii="Arial" w:hAnsi="Arial" w:cs="Arial"/>
                <w:lang w:val="sv-SE"/>
              </w:rPr>
              <w:t xml:space="preserve"> </w:t>
            </w:r>
            <w:r w:rsidR="006A7597" w:rsidRPr="00762C9D">
              <w:rPr>
                <w:rFonts w:ascii="Arial" w:hAnsi="Arial" w:cs="Arial"/>
                <w:lang w:val="sv-SE"/>
              </w:rPr>
              <w:t>Menerima barang bukti yang akan dikembalikan kepada penyidik dari bagian penimbangan untuk dibungkus.</w:t>
            </w:r>
          </w:p>
        </w:tc>
        <w:tc>
          <w:tcPr>
            <w:tcW w:w="891" w:type="pct"/>
            <w:vMerge/>
          </w:tcPr>
          <w:p w14:paraId="1D7B5E6E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20E265A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8615F6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3A96AA3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410C129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0731D6D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1E0BC17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40A818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218A6F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66CAE43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10A1130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0E64BF1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4A04191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762C9D" w14:paraId="7657F2AF" w14:textId="77777777" w:rsidTr="00CF61C7">
        <w:trPr>
          <w:trHeight w:val="579"/>
        </w:trPr>
        <w:tc>
          <w:tcPr>
            <w:tcW w:w="199" w:type="pct"/>
            <w:vMerge/>
          </w:tcPr>
          <w:p w14:paraId="06057CA4" w14:textId="77777777" w:rsidR="006A7597" w:rsidRPr="00762C9D" w:rsidRDefault="006A7597" w:rsidP="006A75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1B8B6617" w14:textId="77777777" w:rsidR="006A7597" w:rsidRPr="00762C9D" w:rsidRDefault="006A7597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4DD830E9" w14:textId="5486AC97" w:rsidR="006A7597" w:rsidRPr="00762C9D" w:rsidRDefault="006A7597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762C9D">
              <w:rPr>
                <w:rFonts w:ascii="Arial" w:hAnsi="Arial" w:cs="Arial"/>
                <w:lang w:val="sv-SE"/>
              </w:rPr>
              <w:t>Melakukan pembungkusan dan penyegelan barang bukti dan berita acara hasil pemeriksaan laboratoris.</w:t>
            </w:r>
          </w:p>
        </w:tc>
        <w:tc>
          <w:tcPr>
            <w:tcW w:w="891" w:type="pct"/>
            <w:vMerge/>
          </w:tcPr>
          <w:p w14:paraId="79D92917" w14:textId="77777777" w:rsidR="006A7597" w:rsidRPr="00B103C3" w:rsidRDefault="006A7597" w:rsidP="006A759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1B0A5E61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7D36F0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055642F2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952FFC6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02B422B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76965365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00A397D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234C243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3B150C9F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192064E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A08B04F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4A609599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762C9D" w14:paraId="08EC0A93" w14:textId="77777777" w:rsidTr="00CF61C7">
        <w:trPr>
          <w:trHeight w:val="701"/>
        </w:trPr>
        <w:tc>
          <w:tcPr>
            <w:tcW w:w="199" w:type="pct"/>
            <w:vMerge/>
          </w:tcPr>
          <w:p w14:paraId="27061731" w14:textId="77777777" w:rsidR="006A7597" w:rsidRPr="00762C9D" w:rsidRDefault="006A7597" w:rsidP="006A75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2FB470C5" w14:textId="77777777" w:rsidR="006A7597" w:rsidRPr="00762C9D" w:rsidRDefault="006A7597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3856F15C" w14:textId="6285B11E" w:rsidR="006A7597" w:rsidRPr="00762C9D" w:rsidRDefault="006A7597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762C9D">
              <w:rPr>
                <w:rFonts w:ascii="Arial" w:hAnsi="Arial" w:cs="Arial"/>
                <w:lang w:val="sv-SE"/>
              </w:rPr>
              <w:t>Menginventaris dokumen dan sampel barang bukti yang telah selesai dibungkus untuk dimasukkan kedalam brankas</w:t>
            </w:r>
          </w:p>
        </w:tc>
        <w:tc>
          <w:tcPr>
            <w:tcW w:w="891" w:type="pct"/>
            <w:vMerge/>
          </w:tcPr>
          <w:p w14:paraId="7A762E4F" w14:textId="77777777" w:rsidR="006A7597" w:rsidRPr="00B103C3" w:rsidRDefault="006A7597" w:rsidP="006A759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22DB8F6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C182752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25A95FA4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DC6CACD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E5F0B76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1F47AAC6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B6F3FFB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15F62FB1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209052EC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5BC9F55C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DD6AB27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5F70E41D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762C9D" w14:paraId="5C3DF730" w14:textId="77777777" w:rsidTr="00CF61C7">
        <w:trPr>
          <w:trHeight w:val="1122"/>
        </w:trPr>
        <w:tc>
          <w:tcPr>
            <w:tcW w:w="199" w:type="pct"/>
            <w:vMerge/>
          </w:tcPr>
          <w:p w14:paraId="625E5B4E" w14:textId="77777777" w:rsidR="002E68F7" w:rsidRPr="00762C9D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58E19820" w14:textId="77777777" w:rsidR="002E68F7" w:rsidRPr="00762C9D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6195E6D4" w14:textId="3CBE954A" w:rsidR="002E68F7" w:rsidRPr="00762C9D" w:rsidRDefault="006A7597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762C9D">
              <w:rPr>
                <w:rFonts w:ascii="Arial" w:hAnsi="Arial" w:cs="Arial"/>
                <w:lang w:val="sv-SE"/>
              </w:rPr>
              <w:t>Mencetak hasil pemeriksaan laboratorium yang telah disahkan oleh kepala pusat laboratorium narkotika</w:t>
            </w:r>
            <w:r w:rsidR="005E7518" w:rsidRPr="00762C9D">
              <w:rPr>
                <w:rFonts w:ascii="Arial" w:hAnsi="Arial" w:cs="Arial"/>
                <w:lang w:val="sv-SE"/>
              </w:rPr>
              <w:t>.</w:t>
            </w:r>
          </w:p>
        </w:tc>
        <w:tc>
          <w:tcPr>
            <w:tcW w:w="891" w:type="pct"/>
            <w:vMerge/>
          </w:tcPr>
          <w:p w14:paraId="4EC53FBC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002AFEA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C77B04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66B226F9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B8E19D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582B75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32C00A6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C5ADE4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150DA4E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477D0A3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22FDABF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5E09E96" w14:textId="77777777" w:rsidR="002E68F7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  <w:p w14:paraId="4ADBEFDE" w14:textId="77777777" w:rsidR="001B6632" w:rsidRPr="001B6632" w:rsidRDefault="001B6632" w:rsidP="001B6632">
            <w:pPr>
              <w:rPr>
                <w:rFonts w:ascii="Arial" w:eastAsia="Times New Roman" w:hAnsi="Arial" w:cs="Arial"/>
                <w:lang w:val="fi-FI" w:eastAsia="en-ID"/>
              </w:rPr>
            </w:pPr>
          </w:p>
          <w:p w14:paraId="4B36B16B" w14:textId="77777777" w:rsidR="001B6632" w:rsidRPr="001B6632" w:rsidRDefault="001B6632" w:rsidP="001B6632">
            <w:pPr>
              <w:rPr>
                <w:rFonts w:ascii="Arial" w:eastAsia="Times New Roman" w:hAnsi="Arial" w:cs="Arial"/>
                <w:lang w:val="fi-FI" w:eastAsia="en-ID"/>
              </w:rPr>
            </w:pPr>
          </w:p>
          <w:p w14:paraId="78BAB6E2" w14:textId="77777777" w:rsidR="001B6632" w:rsidRPr="001B6632" w:rsidRDefault="001B6632" w:rsidP="001B6632">
            <w:pPr>
              <w:rPr>
                <w:rFonts w:ascii="Arial" w:eastAsia="Times New Roman" w:hAnsi="Arial" w:cs="Arial"/>
                <w:lang w:val="fi-FI" w:eastAsia="en-ID"/>
              </w:rPr>
            </w:pPr>
          </w:p>
        </w:tc>
        <w:tc>
          <w:tcPr>
            <w:tcW w:w="722" w:type="pct"/>
          </w:tcPr>
          <w:p w14:paraId="2E06F6F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762C9D" w14:paraId="32488048" w14:textId="77777777" w:rsidTr="00CF61C7">
        <w:trPr>
          <w:trHeight w:val="840"/>
        </w:trPr>
        <w:tc>
          <w:tcPr>
            <w:tcW w:w="199" w:type="pct"/>
            <w:vMerge/>
          </w:tcPr>
          <w:p w14:paraId="549F7E72" w14:textId="77777777" w:rsidR="002E68F7" w:rsidRPr="00762C9D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05C2BC9A" w14:textId="77777777" w:rsidR="002E68F7" w:rsidRPr="00762C9D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1ACA039D" w14:textId="21000D65" w:rsidR="002E68F7" w:rsidRPr="00762C9D" w:rsidRDefault="006A7597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762C9D">
              <w:rPr>
                <w:rFonts w:ascii="Arial" w:hAnsi="Arial" w:cs="Arial"/>
                <w:lang w:val="sv-SE"/>
              </w:rPr>
              <w:t>Memeriksa kesesuaian dokumen berita acara pemeriksaan laboratoris , sampel barang bukti dengan bukti penerimaan sample yang di keluarkan dari brankas</w:t>
            </w:r>
            <w:r w:rsidR="00362824" w:rsidRPr="00762C9D">
              <w:rPr>
                <w:rFonts w:ascii="Arial" w:hAnsi="Arial" w:cs="Arial"/>
                <w:lang w:val="sv-SE"/>
              </w:rPr>
              <w:t>.</w:t>
            </w:r>
          </w:p>
        </w:tc>
        <w:tc>
          <w:tcPr>
            <w:tcW w:w="891" w:type="pct"/>
            <w:vMerge/>
          </w:tcPr>
          <w:p w14:paraId="52F96331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445F41B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569E1E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1A0D1B0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03D21AB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2E584D3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0C96927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77EB40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22CC681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16C269D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B63200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4D01B2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1EAEC85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B103C3" w14:paraId="7EADD5ED" w14:textId="77777777" w:rsidTr="00742A44">
        <w:trPr>
          <w:trHeight w:val="4356"/>
        </w:trPr>
        <w:tc>
          <w:tcPr>
            <w:tcW w:w="199" w:type="pct"/>
            <w:vMerge/>
          </w:tcPr>
          <w:p w14:paraId="62999782" w14:textId="77777777" w:rsidR="002E68F7" w:rsidRPr="00762C9D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395642B9" w14:textId="77777777" w:rsidR="002E68F7" w:rsidRPr="00762C9D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3D4A8DA5" w14:textId="0F44F62D" w:rsidR="002E68F7" w:rsidRPr="007F3ABE" w:rsidRDefault="006A7597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A7597">
              <w:rPr>
                <w:rFonts w:ascii="Arial" w:hAnsi="Arial" w:cs="Arial"/>
              </w:rPr>
              <w:t>Menyusun draf hasil pemeriksaan laboratorium layanan uji kualitatif</w:t>
            </w:r>
            <w:r w:rsidR="005E7518">
              <w:rPr>
                <w:rFonts w:ascii="Arial" w:hAnsi="Arial" w:cs="Arial"/>
              </w:rPr>
              <w:t>.</w:t>
            </w:r>
          </w:p>
        </w:tc>
        <w:tc>
          <w:tcPr>
            <w:tcW w:w="891" w:type="pct"/>
            <w:vMerge/>
          </w:tcPr>
          <w:p w14:paraId="7028D5FE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69A6766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219DE8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257AE45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7695DA4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DE2DFD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33B2B24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96ECA13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A4B2B2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10C3080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2517C95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C94BFF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11943B2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356101" w:rsidRPr="00BA346A" w14:paraId="01DC8944" w14:textId="77777777" w:rsidTr="00C63966">
        <w:tc>
          <w:tcPr>
            <w:tcW w:w="4778" w:type="dxa"/>
          </w:tcPr>
          <w:p w14:paraId="5D51F7C7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Personil yang menilai</w:t>
            </w:r>
          </w:p>
        </w:tc>
      </w:tr>
      <w:tr w:rsidR="00356101" w:rsidRPr="00BA346A" w14:paraId="2CA3ADCB" w14:textId="77777777" w:rsidTr="00C63966">
        <w:tc>
          <w:tcPr>
            <w:tcW w:w="4778" w:type="dxa"/>
          </w:tcPr>
          <w:p w14:paraId="048AABA8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1C001561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4A40EC79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7BCCDAD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6076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54E51" w14:textId="77777777" w:rsidR="00460427" w:rsidRDefault="00460427" w:rsidP="00757D20">
      <w:pPr>
        <w:spacing w:after="0" w:line="240" w:lineRule="auto"/>
      </w:pPr>
      <w:r>
        <w:separator/>
      </w:r>
    </w:p>
  </w:endnote>
  <w:endnote w:type="continuationSeparator" w:id="0">
    <w:p w14:paraId="7F19DD90" w14:textId="77777777" w:rsidR="00460427" w:rsidRDefault="00460427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24A8" w14:textId="77777777" w:rsidR="001B6632" w:rsidRDefault="001B66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25854D16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>Pusat Laboratorium Narkotika BNN L</w:t>
            </w:r>
            <w:r>
              <w:rPr>
                <w:lang w:val="fi-FI"/>
              </w:rPr>
              <w:t xml:space="preserve">U-FRM </w:t>
            </w:r>
            <w:r w:rsidR="00F81390">
              <w:rPr>
                <w:lang w:val="fi-FI"/>
              </w:rPr>
              <w:t>6</w:t>
            </w:r>
            <w:r w:rsidR="00802672">
              <w:rPr>
                <w:lang w:val="fi-FI"/>
              </w:rPr>
              <w:t>7</w:t>
            </w:r>
            <w:r w:rsidR="00457DCF">
              <w:rPr>
                <w:lang w:val="fi-FI"/>
              </w:rPr>
              <w:t>i</w:t>
            </w:r>
            <w:r>
              <w:rPr>
                <w:lang w:val="fi-FI"/>
              </w:rPr>
              <w:t>/ED0</w:t>
            </w:r>
            <w:r w:rsidR="00FA48CF">
              <w:rPr>
                <w:lang w:val="fi-FI"/>
              </w:rPr>
              <w:t>3</w:t>
            </w:r>
            <w:r>
              <w:rPr>
                <w:lang w:val="fi-FI"/>
              </w:rPr>
              <w:t>/REV00/</w:t>
            </w:r>
            <w:r w:rsidR="00FA48CF">
              <w:rPr>
                <w:lang w:val="fi-FI"/>
              </w:rPr>
              <w:t>13072026</w:t>
            </w:r>
          </w:p>
          <w:p w14:paraId="6D31391B" w14:textId="12984A71" w:rsidR="00757D20" w:rsidRDefault="00460427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F13F" w14:textId="77777777" w:rsidR="001B6632" w:rsidRDefault="001B6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FE658" w14:textId="77777777" w:rsidR="00460427" w:rsidRDefault="00460427" w:rsidP="00757D20">
      <w:pPr>
        <w:spacing w:after="0" w:line="240" w:lineRule="auto"/>
      </w:pPr>
      <w:r>
        <w:separator/>
      </w:r>
    </w:p>
  </w:footnote>
  <w:footnote w:type="continuationSeparator" w:id="0">
    <w:p w14:paraId="38E78554" w14:textId="77777777" w:rsidR="00460427" w:rsidRDefault="00460427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7880" w14:textId="77777777" w:rsidR="001B6632" w:rsidRDefault="001B66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4B14D57C" w14:textId="1FE5F263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B147D" w14:textId="77777777" w:rsidR="001B6632" w:rsidRDefault="001B66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147"/>
    <w:multiLevelType w:val="hybridMultilevel"/>
    <w:tmpl w:val="198695D0"/>
    <w:lvl w:ilvl="0" w:tplc="ABFC5A6C">
      <w:start w:val="4"/>
      <w:numFmt w:val="bullet"/>
      <w:lvlText w:val="-"/>
      <w:lvlJc w:val="left"/>
      <w:pPr>
        <w:ind w:left="103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E33"/>
    <w:multiLevelType w:val="hybridMultilevel"/>
    <w:tmpl w:val="1C3C791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EE0"/>
    <w:multiLevelType w:val="hybridMultilevel"/>
    <w:tmpl w:val="54D4AD78"/>
    <w:lvl w:ilvl="0" w:tplc="ABFC5A6C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B3103"/>
    <w:multiLevelType w:val="hybridMultilevel"/>
    <w:tmpl w:val="BAB654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4BF"/>
    <w:multiLevelType w:val="hybridMultilevel"/>
    <w:tmpl w:val="18246DF4"/>
    <w:lvl w:ilvl="0" w:tplc="ABFC5A6C">
      <w:start w:val="4"/>
      <w:numFmt w:val="bullet"/>
      <w:lvlText w:val="-"/>
      <w:lvlJc w:val="left"/>
      <w:pPr>
        <w:ind w:left="70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4307"/>
    <w:multiLevelType w:val="hybridMultilevel"/>
    <w:tmpl w:val="96F853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5F7"/>
    <w:multiLevelType w:val="hybridMultilevel"/>
    <w:tmpl w:val="B70AA9C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27545">
    <w:abstractNumId w:val="3"/>
  </w:num>
  <w:num w:numId="2" w16cid:durableId="1358581753">
    <w:abstractNumId w:val="7"/>
  </w:num>
  <w:num w:numId="3" w16cid:durableId="1325600">
    <w:abstractNumId w:val="5"/>
  </w:num>
  <w:num w:numId="4" w16cid:durableId="1506091999">
    <w:abstractNumId w:val="10"/>
  </w:num>
  <w:num w:numId="5" w16cid:durableId="619606523">
    <w:abstractNumId w:val="12"/>
  </w:num>
  <w:num w:numId="6" w16cid:durableId="994802322">
    <w:abstractNumId w:val="1"/>
  </w:num>
  <w:num w:numId="7" w16cid:durableId="291832877">
    <w:abstractNumId w:val="0"/>
  </w:num>
  <w:num w:numId="8" w16cid:durableId="794762697">
    <w:abstractNumId w:val="8"/>
  </w:num>
  <w:num w:numId="9" w16cid:durableId="652878441">
    <w:abstractNumId w:val="4"/>
  </w:num>
  <w:num w:numId="10" w16cid:durableId="170797177">
    <w:abstractNumId w:val="11"/>
  </w:num>
  <w:num w:numId="11" w16cid:durableId="703948779">
    <w:abstractNumId w:val="13"/>
  </w:num>
  <w:num w:numId="12" w16cid:durableId="310597075">
    <w:abstractNumId w:val="9"/>
  </w:num>
  <w:num w:numId="13" w16cid:durableId="1871529919">
    <w:abstractNumId w:val="2"/>
  </w:num>
  <w:num w:numId="14" w16cid:durableId="394819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224D9"/>
    <w:rsid w:val="000D143E"/>
    <w:rsid w:val="000E7457"/>
    <w:rsid w:val="001049A5"/>
    <w:rsid w:val="00106592"/>
    <w:rsid w:val="001157A6"/>
    <w:rsid w:val="00117024"/>
    <w:rsid w:val="00121EA6"/>
    <w:rsid w:val="00125D65"/>
    <w:rsid w:val="00186A2D"/>
    <w:rsid w:val="00190960"/>
    <w:rsid w:val="001B6632"/>
    <w:rsid w:val="001C0FEB"/>
    <w:rsid w:val="00224A87"/>
    <w:rsid w:val="002D0EE2"/>
    <w:rsid w:val="002E68F7"/>
    <w:rsid w:val="00320253"/>
    <w:rsid w:val="0032048D"/>
    <w:rsid w:val="00327760"/>
    <w:rsid w:val="00356101"/>
    <w:rsid w:val="00357936"/>
    <w:rsid w:val="00362824"/>
    <w:rsid w:val="003664A4"/>
    <w:rsid w:val="00395FFC"/>
    <w:rsid w:val="003D0BE8"/>
    <w:rsid w:val="003F10B8"/>
    <w:rsid w:val="00400206"/>
    <w:rsid w:val="004036FA"/>
    <w:rsid w:val="004158F1"/>
    <w:rsid w:val="00430895"/>
    <w:rsid w:val="0044095E"/>
    <w:rsid w:val="00457DCF"/>
    <w:rsid w:val="00460427"/>
    <w:rsid w:val="004922A1"/>
    <w:rsid w:val="004B613C"/>
    <w:rsid w:val="004F69C1"/>
    <w:rsid w:val="005313D0"/>
    <w:rsid w:val="005346E2"/>
    <w:rsid w:val="00547236"/>
    <w:rsid w:val="00554099"/>
    <w:rsid w:val="005C52A6"/>
    <w:rsid w:val="005D7DD3"/>
    <w:rsid w:val="005E7518"/>
    <w:rsid w:val="006076E8"/>
    <w:rsid w:val="006421C3"/>
    <w:rsid w:val="00643D49"/>
    <w:rsid w:val="006832AE"/>
    <w:rsid w:val="0069675E"/>
    <w:rsid w:val="006A7597"/>
    <w:rsid w:val="006B03B0"/>
    <w:rsid w:val="006E6E56"/>
    <w:rsid w:val="00742A44"/>
    <w:rsid w:val="00753165"/>
    <w:rsid w:val="00757D20"/>
    <w:rsid w:val="00762C9D"/>
    <w:rsid w:val="007A3E00"/>
    <w:rsid w:val="007A62B7"/>
    <w:rsid w:val="007B75F6"/>
    <w:rsid w:val="007F3ABE"/>
    <w:rsid w:val="00802672"/>
    <w:rsid w:val="008572B1"/>
    <w:rsid w:val="00893300"/>
    <w:rsid w:val="008C048F"/>
    <w:rsid w:val="008E378A"/>
    <w:rsid w:val="00915F5F"/>
    <w:rsid w:val="00923B41"/>
    <w:rsid w:val="009354FA"/>
    <w:rsid w:val="00942A46"/>
    <w:rsid w:val="00942BF7"/>
    <w:rsid w:val="0094301D"/>
    <w:rsid w:val="00946994"/>
    <w:rsid w:val="00950333"/>
    <w:rsid w:val="00976455"/>
    <w:rsid w:val="009B11B9"/>
    <w:rsid w:val="009B1DCF"/>
    <w:rsid w:val="009B5AD2"/>
    <w:rsid w:val="00A1110D"/>
    <w:rsid w:val="00A31E6C"/>
    <w:rsid w:val="00A6660F"/>
    <w:rsid w:val="00A76978"/>
    <w:rsid w:val="00A803EE"/>
    <w:rsid w:val="00AC5FA5"/>
    <w:rsid w:val="00AC7A32"/>
    <w:rsid w:val="00B103C3"/>
    <w:rsid w:val="00B27446"/>
    <w:rsid w:val="00B61AA9"/>
    <w:rsid w:val="00B66CA0"/>
    <w:rsid w:val="00B872E1"/>
    <w:rsid w:val="00BC5715"/>
    <w:rsid w:val="00BD2008"/>
    <w:rsid w:val="00C355CB"/>
    <w:rsid w:val="00C63966"/>
    <w:rsid w:val="00C91033"/>
    <w:rsid w:val="00CF61C7"/>
    <w:rsid w:val="00D01CF8"/>
    <w:rsid w:val="00D27759"/>
    <w:rsid w:val="00D46966"/>
    <w:rsid w:val="00D57C79"/>
    <w:rsid w:val="00D63D1C"/>
    <w:rsid w:val="00DF1EF9"/>
    <w:rsid w:val="00DF2805"/>
    <w:rsid w:val="00DF485E"/>
    <w:rsid w:val="00E32CAD"/>
    <w:rsid w:val="00E40E3E"/>
    <w:rsid w:val="00E42F07"/>
    <w:rsid w:val="00E57192"/>
    <w:rsid w:val="00E74248"/>
    <w:rsid w:val="00EC373E"/>
    <w:rsid w:val="00EF2EEF"/>
    <w:rsid w:val="00F02583"/>
    <w:rsid w:val="00F30A2D"/>
    <w:rsid w:val="00F76816"/>
    <w:rsid w:val="00F81390"/>
    <w:rsid w:val="00FA48CF"/>
    <w:rsid w:val="00FB4592"/>
    <w:rsid w:val="00FB7338"/>
    <w:rsid w:val="00FC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chartTrackingRefBased/>
  <w15:docId w15:val="{0FC7C4E4-5789-4C0B-910E-D73937CC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3CAB-9368-40EA-98E6-A8ABA1F1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11</cp:revision>
  <cp:lastPrinted>2026-08-20T08:46:00Z</cp:lastPrinted>
  <dcterms:created xsi:type="dcterms:W3CDTF">2026-07-16T03:13:00Z</dcterms:created>
  <dcterms:modified xsi:type="dcterms:W3CDTF">2026-08-20T08:46:00Z</dcterms:modified>
</cp:coreProperties>
</file>